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EB" w:rsidRPr="00E824B7" w:rsidRDefault="00A911EB" w:rsidP="00A911E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A911EB" w:rsidRPr="00E824B7" w:rsidRDefault="00A911EB" w:rsidP="00A911E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1EB" w:rsidRDefault="00A911EB" w:rsidP="00A91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p w:rsidR="00A911EB" w:rsidRDefault="00A911EB" w:rsidP="00F266A7">
      <w:pPr>
        <w:pStyle w:val="Title"/>
        <w:ind w:firstLine="432"/>
        <w:rPr>
          <w:b/>
          <w:szCs w:val="24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620"/>
        <w:gridCol w:w="1440"/>
      </w:tblGrid>
      <w:tr w:rsidR="004008B8" w:rsidRPr="00A911EB" w:rsidTr="009E6DB4">
        <w:tc>
          <w:tcPr>
            <w:tcW w:w="1616" w:type="dxa"/>
          </w:tcPr>
          <w:p w:rsidR="005133D7" w:rsidRPr="00A911EB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72" w:type="dxa"/>
          </w:tcPr>
          <w:p w:rsidR="005133D7" w:rsidRPr="00A911EB" w:rsidRDefault="00FC15C2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11MA208</w:t>
            </w:r>
            <w:r w:rsidR="008A579B" w:rsidRPr="00A911EB">
              <w:rPr>
                <w:b/>
                <w:color w:val="000000" w:themeColor="text1"/>
                <w:szCs w:val="24"/>
              </w:rPr>
              <w:t>/</w:t>
            </w:r>
            <w:r w:rsidR="004B71C9" w:rsidRPr="00A911EB">
              <w:rPr>
                <w:b/>
                <w:color w:val="000000" w:themeColor="text1"/>
                <w:szCs w:val="24"/>
              </w:rPr>
              <w:t>12MA2</w:t>
            </w:r>
            <w:r w:rsidRPr="00A911EB">
              <w:rPr>
                <w:b/>
                <w:color w:val="000000" w:themeColor="text1"/>
                <w:szCs w:val="24"/>
              </w:rPr>
              <w:t>05</w:t>
            </w:r>
          </w:p>
        </w:tc>
        <w:tc>
          <w:tcPr>
            <w:tcW w:w="1620" w:type="dxa"/>
          </w:tcPr>
          <w:p w:rsidR="005133D7" w:rsidRPr="00A911EB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440" w:type="dxa"/>
          </w:tcPr>
          <w:p w:rsidR="005133D7" w:rsidRPr="00A911EB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3 hrs</w:t>
            </w:r>
          </w:p>
        </w:tc>
      </w:tr>
      <w:tr w:rsidR="004008B8" w:rsidRPr="00A911EB" w:rsidTr="009E6DB4">
        <w:tc>
          <w:tcPr>
            <w:tcW w:w="1616" w:type="dxa"/>
          </w:tcPr>
          <w:p w:rsidR="005133D7" w:rsidRPr="00A911EB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5872" w:type="dxa"/>
          </w:tcPr>
          <w:p w:rsidR="005133D7" w:rsidRPr="00A911EB" w:rsidRDefault="00FC15C2" w:rsidP="008A579B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szCs w:val="24"/>
              </w:rPr>
              <w:t xml:space="preserve">COMPLEX ANALYSIS, STATISTICS AND </w:t>
            </w:r>
            <w:r w:rsidR="003C6A09">
              <w:rPr>
                <w:b/>
                <w:szCs w:val="24"/>
              </w:rPr>
              <w:t xml:space="preserve">                 </w:t>
            </w:r>
            <w:r w:rsidRPr="00A911EB">
              <w:rPr>
                <w:b/>
                <w:szCs w:val="24"/>
              </w:rPr>
              <w:t>Z-TRANSFORMS</w:t>
            </w:r>
          </w:p>
        </w:tc>
        <w:tc>
          <w:tcPr>
            <w:tcW w:w="1620" w:type="dxa"/>
          </w:tcPr>
          <w:p w:rsidR="005133D7" w:rsidRPr="00A911EB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1440" w:type="dxa"/>
          </w:tcPr>
          <w:p w:rsidR="005133D7" w:rsidRPr="00A911EB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A911EB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CE1825" w:rsidRPr="00A911EB" w:rsidTr="00A911EB">
        <w:tc>
          <w:tcPr>
            <w:tcW w:w="828" w:type="dxa"/>
            <w:vAlign w:val="center"/>
          </w:tcPr>
          <w:p w:rsidR="00CE1825" w:rsidRPr="00A911E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A911E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A911E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A911E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A911E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A911EB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A911EB" w:rsidTr="009150D3">
        <w:tc>
          <w:tcPr>
            <w:tcW w:w="10598" w:type="dxa"/>
            <w:gridSpan w:val="3"/>
          </w:tcPr>
          <w:p w:rsidR="00CE1825" w:rsidRPr="00A911E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A911E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CE1825" w:rsidRPr="00A911EB" w:rsidRDefault="004B71C9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W</w:t>
            </w:r>
            <w:r w:rsidR="00CB512F" w:rsidRPr="00A911EB">
              <w:rPr>
                <w:sz w:val="24"/>
                <w:szCs w:val="24"/>
              </w:rPr>
              <w:t>rite down the necessary and sufficient condition for f(z) = u+iv to be analytic?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CE1825" w:rsidRPr="00A911EB" w:rsidRDefault="00CB512F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Define conformal mapping</w:t>
            </w:r>
            <w:r w:rsidR="004D33B1" w:rsidRPr="00A911EB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CE1825" w:rsidRPr="00A911EB" w:rsidRDefault="004D33B1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Define Isolated singularity.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CE1825" w:rsidRPr="00A911EB" w:rsidRDefault="004D33B1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State Cauchy’s Integral formula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CE1825" w:rsidRPr="00A911EB" w:rsidRDefault="004266B8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The mean of the poisson distribution is </w:t>
            </w:r>
            <w:r w:rsidR="00A911EB">
              <w:rPr>
                <w:sz w:val="24"/>
                <w:szCs w:val="24"/>
              </w:rPr>
              <w:t>__________.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CE1825" w:rsidRPr="00A911EB" w:rsidRDefault="004266B8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What is the regression line of y on x?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CE1825" w:rsidRPr="00A911EB" w:rsidRDefault="00197621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State Null Hypothesis.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CE1825" w:rsidRPr="00A911EB" w:rsidRDefault="00197621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What is meant by Critical Region?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CE1825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Evaluate z(1).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CE1825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State unit step sequence.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5133D7" w:rsidRPr="00A911EB" w:rsidTr="009150D3">
        <w:tc>
          <w:tcPr>
            <w:tcW w:w="10598" w:type="dxa"/>
            <w:gridSpan w:val="3"/>
          </w:tcPr>
          <w:p w:rsidR="005133D7" w:rsidRPr="00A911E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911E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914195" w:rsidP="00A911EB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11.</w:t>
            </w:r>
          </w:p>
        </w:tc>
        <w:tc>
          <w:tcPr>
            <w:tcW w:w="8730" w:type="dxa"/>
          </w:tcPr>
          <w:p w:rsidR="00CE1825" w:rsidRPr="00A911EB" w:rsidRDefault="00CB512F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Check whether the function u=xy is harmonic or not?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3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A911EB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12</w:t>
            </w:r>
            <w:r w:rsidR="00914195" w:rsidRPr="00A911EB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A911EB" w:rsidRDefault="00161FF5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Find the Taylor series expansion of   f(z)=</w:t>
            </w:r>
            <w:r w:rsidRPr="00A911EB">
              <w:rPr>
                <w:position w:val="-6"/>
                <w:sz w:val="24"/>
                <w:szCs w:val="24"/>
              </w:rPr>
              <w:object w:dxaOrig="499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pt;height:14.5pt" o:ole="">
                  <v:imagedata r:id="rId7" o:title=""/>
                </v:shape>
                <o:OLEObject Type="Embed" ProgID="Equation.3" ShapeID="_x0000_i1025" DrawAspect="Content" ObjectID="_1599135965" r:id="rId8"/>
              </w:object>
            </w:r>
            <w:r w:rsidRPr="00A911EB">
              <w:rPr>
                <w:sz w:val="24"/>
                <w:szCs w:val="24"/>
              </w:rPr>
              <w:t xml:space="preserve"> at z=0.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3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A911EB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13</w:t>
            </w:r>
            <w:r w:rsidR="00914195" w:rsidRPr="00A911EB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A911EB" w:rsidRDefault="00D84F5C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Write down the moments  </w:t>
            </w:r>
            <w:r w:rsidR="00197621" w:rsidRPr="00A911EB">
              <w:rPr>
                <w:position w:val="-12"/>
                <w:sz w:val="24"/>
                <w:szCs w:val="24"/>
              </w:rPr>
              <w:object w:dxaOrig="980" w:dyaOrig="360">
                <v:shape id="_x0000_i1026" type="#_x0000_t75" style="width:49pt;height:18pt" o:ole="">
                  <v:imagedata r:id="rId9" o:title=""/>
                </v:shape>
                <o:OLEObject Type="Embed" ProgID="Equation.3" ShapeID="_x0000_i1026" DrawAspect="Content" ObjectID="_1599135966" r:id="rId10"/>
              </w:object>
            </w:r>
            <w:r w:rsidRPr="00A911EB">
              <w:rPr>
                <w:sz w:val="24"/>
                <w:szCs w:val="24"/>
              </w:rPr>
              <w:t xml:space="preserve"> about the mean.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3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A911EB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14</w:t>
            </w:r>
            <w:r w:rsidR="00914195" w:rsidRPr="00A911EB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7C24D6" w:rsidRPr="00A911EB" w:rsidRDefault="002B2815" w:rsidP="007C24D6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Write down the formula to test the significance for single proportion for n&gt;30.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3</w:t>
            </w:r>
          </w:p>
        </w:tc>
      </w:tr>
      <w:tr w:rsidR="00CE1825" w:rsidRPr="00A911EB" w:rsidTr="00A911EB">
        <w:tc>
          <w:tcPr>
            <w:tcW w:w="828" w:type="dxa"/>
          </w:tcPr>
          <w:p w:rsidR="00CE1825" w:rsidRPr="00A911EB" w:rsidRDefault="00CE1825" w:rsidP="00A911EB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15</w:t>
            </w:r>
            <w:r w:rsidR="00914195" w:rsidRPr="00A911EB">
              <w:rPr>
                <w:sz w:val="24"/>
                <w:szCs w:val="24"/>
              </w:rPr>
              <w:t>.</w:t>
            </w:r>
          </w:p>
        </w:tc>
        <w:tc>
          <w:tcPr>
            <w:tcW w:w="8730" w:type="dxa"/>
          </w:tcPr>
          <w:p w:rsidR="00CE1825" w:rsidRPr="00A911EB" w:rsidRDefault="00FC15C2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Find </w:t>
            </w:r>
            <w:r w:rsidRPr="00A911EB">
              <w:rPr>
                <w:position w:val="-10"/>
                <w:sz w:val="24"/>
                <w:szCs w:val="24"/>
                <w:lang w:val="en-IN"/>
              </w:rPr>
              <w:object w:dxaOrig="660" w:dyaOrig="360">
                <v:shape id="_x0000_i1027" type="#_x0000_t75" style="width:30pt;height:16.5pt" o:ole="">
                  <v:imagedata r:id="rId11" o:title=""/>
                </v:shape>
                <o:OLEObject Type="Embed" ProgID="Equation.3" ShapeID="_x0000_i1027" DrawAspect="Content" ObjectID="_1599135967" r:id="rId12"/>
              </w:object>
            </w:r>
            <w:r w:rsidRPr="00A911EB">
              <w:rPr>
                <w:position w:val="-10"/>
                <w:sz w:val="24"/>
                <w:szCs w:val="24"/>
                <w:lang w:val="en-IN"/>
              </w:rPr>
              <w:t>.</w:t>
            </w:r>
          </w:p>
        </w:tc>
        <w:tc>
          <w:tcPr>
            <w:tcW w:w="1040" w:type="dxa"/>
          </w:tcPr>
          <w:p w:rsidR="00CE1825" w:rsidRPr="00A911EB" w:rsidRDefault="009150D3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7"/>
        <w:gridCol w:w="693"/>
        <w:gridCol w:w="8328"/>
        <w:gridCol w:w="1032"/>
      </w:tblGrid>
      <w:tr w:rsidR="005133D7" w:rsidRPr="00A911EB" w:rsidTr="001B67D4">
        <w:trPr>
          <w:trHeight w:val="232"/>
        </w:trPr>
        <w:tc>
          <w:tcPr>
            <w:tcW w:w="10590" w:type="dxa"/>
            <w:gridSpan w:val="4"/>
          </w:tcPr>
          <w:p w:rsidR="005133D7" w:rsidRPr="00A911E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911E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 w:val="restart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A911EB" w:rsidRDefault="00CB512F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If f(z) is a regular function of z, then prove that</w:t>
            </w:r>
          </w:p>
          <w:p w:rsidR="00CB512F" w:rsidRPr="00A911EB" w:rsidRDefault="00CB512F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position w:val="-32"/>
                <w:sz w:val="24"/>
                <w:szCs w:val="24"/>
              </w:rPr>
              <w:object w:dxaOrig="3000" w:dyaOrig="760">
                <v:shape id="_x0000_i1028" type="#_x0000_t75" style="width:150pt;height:38.5pt" o:ole="">
                  <v:imagedata r:id="rId13" o:title=""/>
                </v:shape>
                <o:OLEObject Type="Embed" ProgID="Equation.3" ShapeID="_x0000_i1028" DrawAspect="Content" ObjectID="_1599135968" r:id="rId14"/>
              </w:object>
            </w:r>
          </w:p>
        </w:tc>
        <w:tc>
          <w:tcPr>
            <w:tcW w:w="1032" w:type="dxa"/>
          </w:tcPr>
          <w:p w:rsidR="00CE1825" w:rsidRPr="00A911EB" w:rsidRDefault="007C24D6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  <w:r w:rsidR="00017760" w:rsidRPr="00A911EB">
              <w:rPr>
                <w:sz w:val="24"/>
                <w:szCs w:val="24"/>
              </w:rPr>
              <w:t>0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A911EB" w:rsidRDefault="00CB512F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Find the region in w plane int</w:t>
            </w:r>
            <w:r w:rsidR="00107D0D" w:rsidRPr="00A911EB">
              <w:rPr>
                <w:sz w:val="24"/>
                <w:szCs w:val="24"/>
              </w:rPr>
              <w:t xml:space="preserve">o </w:t>
            </w:r>
            <w:r w:rsidRPr="00A911EB">
              <w:rPr>
                <w:sz w:val="24"/>
                <w:szCs w:val="24"/>
              </w:rPr>
              <w:t xml:space="preserve"> which the triangular region enclosed by th</w:t>
            </w:r>
            <w:r w:rsidR="00107D0D" w:rsidRPr="00A911EB">
              <w:rPr>
                <w:sz w:val="24"/>
                <w:szCs w:val="24"/>
              </w:rPr>
              <w:t>e lines x=0, y=0, x+y=1 is transformed under the mapping w=2z.</w:t>
            </w:r>
          </w:p>
        </w:tc>
        <w:tc>
          <w:tcPr>
            <w:tcW w:w="1032" w:type="dxa"/>
          </w:tcPr>
          <w:p w:rsidR="00CE1825" w:rsidRPr="00A911EB" w:rsidRDefault="00017760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</w:t>
            </w:r>
          </w:p>
        </w:tc>
      </w:tr>
      <w:tr w:rsidR="005133D7" w:rsidRPr="00A911EB" w:rsidTr="001B67D4">
        <w:trPr>
          <w:trHeight w:val="232"/>
        </w:trPr>
        <w:tc>
          <w:tcPr>
            <w:tcW w:w="10590" w:type="dxa"/>
            <w:gridSpan w:val="4"/>
          </w:tcPr>
          <w:p w:rsidR="005133D7" w:rsidRPr="00A911EB" w:rsidRDefault="005133D7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(OR)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 w:val="restart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A911EB" w:rsidRDefault="001E5365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Find the analytic function f(z) where </w:t>
            </w:r>
            <w:r w:rsidRPr="00A911EB">
              <w:rPr>
                <w:position w:val="-10"/>
                <w:sz w:val="24"/>
                <w:szCs w:val="24"/>
              </w:rPr>
              <w:object w:dxaOrig="2340" w:dyaOrig="360">
                <v:shape id="_x0000_i1029" type="#_x0000_t75" style="width:117pt;height:18pt" o:ole="">
                  <v:imagedata r:id="rId15" o:title=""/>
                </v:shape>
                <o:OLEObject Type="Embed" ProgID="Equation.3" ShapeID="_x0000_i1029" DrawAspect="Content" ObjectID="_1599135969" r:id="rId16"/>
              </w:object>
            </w:r>
          </w:p>
        </w:tc>
        <w:tc>
          <w:tcPr>
            <w:tcW w:w="1032" w:type="dxa"/>
          </w:tcPr>
          <w:p w:rsidR="00CE1825" w:rsidRPr="00A911EB" w:rsidRDefault="00E850B6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8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A911EB" w:rsidRDefault="001E5365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Find the image of the circle </w:t>
            </w:r>
            <w:r w:rsidRPr="00A911EB">
              <w:rPr>
                <w:position w:val="-14"/>
                <w:sz w:val="24"/>
                <w:szCs w:val="24"/>
              </w:rPr>
              <w:object w:dxaOrig="1040" w:dyaOrig="400">
                <v:shape id="_x0000_i1030" type="#_x0000_t75" style="width:51.5pt;height:20.5pt" o:ole="">
                  <v:imagedata r:id="rId17" o:title=""/>
                </v:shape>
                <o:OLEObject Type="Embed" ProgID="Equation.3" ShapeID="_x0000_i1030" DrawAspect="Content" ObjectID="_1599135970" r:id="rId18"/>
              </w:object>
            </w:r>
            <w:r w:rsidRPr="00A911EB">
              <w:rPr>
                <w:sz w:val="24"/>
                <w:szCs w:val="24"/>
              </w:rPr>
              <w:t xml:space="preserve"> under the transformation w = </w:t>
            </w:r>
            <w:r w:rsidRPr="00A911EB">
              <w:rPr>
                <w:position w:val="-24"/>
                <w:sz w:val="24"/>
                <w:szCs w:val="24"/>
              </w:rPr>
              <w:object w:dxaOrig="240" w:dyaOrig="620">
                <v:shape id="_x0000_i1031" type="#_x0000_t75" style="width:12pt;height:31pt" o:ole="">
                  <v:imagedata r:id="rId19" o:title=""/>
                </v:shape>
                <o:OLEObject Type="Embed" ProgID="Equation.3" ShapeID="_x0000_i1031" DrawAspect="Content" ObjectID="_1599135971" r:id="rId20"/>
              </w:object>
            </w:r>
          </w:p>
        </w:tc>
        <w:tc>
          <w:tcPr>
            <w:tcW w:w="1032" w:type="dxa"/>
          </w:tcPr>
          <w:p w:rsidR="00CE1825" w:rsidRPr="00A911EB" w:rsidRDefault="00E850B6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7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 w:val="restart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CE1825" w:rsidRPr="00A911EB" w:rsidRDefault="002F0875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Evaluate </w:t>
            </w:r>
            <w:r w:rsidR="00161FF5" w:rsidRPr="00A911EB">
              <w:rPr>
                <w:position w:val="-32"/>
                <w:sz w:val="24"/>
                <w:szCs w:val="24"/>
              </w:rPr>
              <w:object w:dxaOrig="2040" w:dyaOrig="740">
                <v:shape id="_x0000_i1032" type="#_x0000_t75" style="width:102pt;height:36.5pt" o:ole="">
                  <v:imagedata r:id="rId21" o:title=""/>
                </v:shape>
                <o:OLEObject Type="Embed" ProgID="Equation.3" ShapeID="_x0000_i1032" DrawAspect="Content" ObjectID="_1599135972" r:id="rId22"/>
              </w:object>
            </w:r>
            <w:r w:rsidRPr="00A911EB">
              <w:rPr>
                <w:sz w:val="24"/>
                <w:szCs w:val="24"/>
              </w:rPr>
              <w:t xml:space="preserve">, where c is the circle </w:t>
            </w:r>
            <w:r w:rsidRPr="00A911EB">
              <w:rPr>
                <w:position w:val="-14"/>
                <w:sz w:val="24"/>
                <w:szCs w:val="24"/>
              </w:rPr>
              <w:object w:dxaOrig="620" w:dyaOrig="400">
                <v:shape id="_x0000_i1033" type="#_x0000_t75" style="width:31pt;height:20.5pt" o:ole="">
                  <v:imagedata r:id="rId23" o:title=""/>
                </v:shape>
                <o:OLEObject Type="Embed" ProgID="Equation.3" ShapeID="_x0000_i1033" DrawAspect="Content" ObjectID="_1599135973" r:id="rId24"/>
              </w:object>
            </w:r>
            <w:r w:rsidRPr="00A911EB">
              <w:rPr>
                <w:sz w:val="24"/>
                <w:szCs w:val="24"/>
              </w:rPr>
              <w:t>using cauchy’s Integral formula.</w:t>
            </w:r>
          </w:p>
        </w:tc>
        <w:tc>
          <w:tcPr>
            <w:tcW w:w="1032" w:type="dxa"/>
          </w:tcPr>
          <w:p w:rsidR="00CE1825" w:rsidRPr="00A911EB" w:rsidRDefault="00BF5496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A911EB" w:rsidRDefault="002F0875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Evaluate  </w:t>
            </w:r>
            <w:r w:rsidR="00161FF5" w:rsidRPr="00A911EB">
              <w:rPr>
                <w:position w:val="-30"/>
                <w:sz w:val="24"/>
                <w:szCs w:val="24"/>
              </w:rPr>
              <w:object w:dxaOrig="1880" w:dyaOrig="720">
                <v:shape id="_x0000_i1034" type="#_x0000_t75" style="width:93.5pt;height:36pt" o:ole="">
                  <v:imagedata r:id="rId25" o:title=""/>
                </v:shape>
                <o:OLEObject Type="Embed" ProgID="Equation.3" ShapeID="_x0000_i1034" DrawAspect="Content" ObjectID="_1599135974" r:id="rId26"/>
              </w:object>
            </w:r>
          </w:p>
        </w:tc>
        <w:tc>
          <w:tcPr>
            <w:tcW w:w="1032" w:type="dxa"/>
          </w:tcPr>
          <w:p w:rsidR="00CE1825" w:rsidRPr="00A911EB" w:rsidRDefault="002F087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10</w:t>
            </w:r>
          </w:p>
        </w:tc>
      </w:tr>
      <w:tr w:rsidR="005133D7" w:rsidRPr="00A911EB" w:rsidTr="001B67D4">
        <w:trPr>
          <w:trHeight w:val="232"/>
        </w:trPr>
        <w:tc>
          <w:tcPr>
            <w:tcW w:w="10590" w:type="dxa"/>
            <w:gridSpan w:val="4"/>
          </w:tcPr>
          <w:p w:rsidR="005133D7" w:rsidRPr="00A911EB" w:rsidRDefault="005133D7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 w:val="restart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017760" w:rsidRPr="00A911EB" w:rsidRDefault="002F0875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Find the Laurent’s series expansion of   f(z)=</w:t>
            </w:r>
            <w:r w:rsidRPr="00A911EB">
              <w:rPr>
                <w:position w:val="-28"/>
                <w:sz w:val="24"/>
                <w:szCs w:val="24"/>
              </w:rPr>
              <w:object w:dxaOrig="1320" w:dyaOrig="660">
                <v:shape id="_x0000_i1035" type="#_x0000_t75" style="width:66pt;height:33pt" o:ole="">
                  <v:imagedata r:id="rId27" o:title=""/>
                </v:shape>
                <o:OLEObject Type="Embed" ProgID="Equation.3" ShapeID="_x0000_i1035" DrawAspect="Content" ObjectID="_1599135975" r:id="rId28"/>
              </w:object>
            </w:r>
            <w:r w:rsidRPr="00A911EB">
              <w:rPr>
                <w:sz w:val="24"/>
                <w:szCs w:val="24"/>
              </w:rPr>
              <w:t xml:space="preserve"> in the region (i) </w:t>
            </w:r>
            <w:r w:rsidRPr="00A911EB">
              <w:rPr>
                <w:position w:val="-14"/>
                <w:sz w:val="24"/>
                <w:szCs w:val="24"/>
              </w:rPr>
              <w:object w:dxaOrig="260" w:dyaOrig="400">
                <v:shape id="_x0000_i1036" type="#_x0000_t75" style="width:13pt;height:20.5pt" o:ole="">
                  <v:imagedata r:id="rId29" o:title=""/>
                </v:shape>
                <o:OLEObject Type="Embed" ProgID="Equation.3" ShapeID="_x0000_i1036" DrawAspect="Content" ObjectID="_1599135976" r:id="rId30"/>
              </w:object>
            </w:r>
            <w:r w:rsidRPr="00A911EB">
              <w:rPr>
                <w:sz w:val="24"/>
                <w:szCs w:val="24"/>
              </w:rPr>
              <w:t xml:space="preserve">&lt;1   </w:t>
            </w:r>
          </w:p>
          <w:p w:rsidR="006B593F" w:rsidRPr="00A911EB" w:rsidRDefault="002F0875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(ii)  1&lt;  </w:t>
            </w:r>
            <w:r w:rsidRPr="00A911EB">
              <w:rPr>
                <w:position w:val="-14"/>
                <w:sz w:val="24"/>
                <w:szCs w:val="24"/>
              </w:rPr>
              <w:object w:dxaOrig="260" w:dyaOrig="400">
                <v:shape id="_x0000_i1037" type="#_x0000_t75" style="width:13pt;height:20.5pt" o:ole="">
                  <v:imagedata r:id="rId31" o:title=""/>
                </v:shape>
                <o:OLEObject Type="Embed" ProgID="Equation.3" ShapeID="_x0000_i1037" DrawAspect="Content" ObjectID="_1599135977" r:id="rId32"/>
              </w:object>
            </w:r>
            <w:r w:rsidRPr="00A911EB">
              <w:rPr>
                <w:sz w:val="24"/>
                <w:szCs w:val="24"/>
              </w:rPr>
              <w:t xml:space="preserve"> &lt;2   (iii) </w:t>
            </w:r>
            <w:r w:rsidRPr="00A911EB">
              <w:rPr>
                <w:position w:val="-14"/>
                <w:sz w:val="24"/>
                <w:szCs w:val="24"/>
              </w:rPr>
              <w:object w:dxaOrig="260" w:dyaOrig="400">
                <v:shape id="_x0000_i1038" type="#_x0000_t75" style="width:13pt;height:20.5pt" o:ole="">
                  <v:imagedata r:id="rId33" o:title=""/>
                </v:shape>
                <o:OLEObject Type="Embed" ProgID="Equation.3" ShapeID="_x0000_i1038" DrawAspect="Content" ObjectID="_1599135978" r:id="rId34"/>
              </w:object>
            </w:r>
            <w:r w:rsidRPr="00A911EB">
              <w:rPr>
                <w:sz w:val="24"/>
                <w:szCs w:val="24"/>
              </w:rPr>
              <w:t xml:space="preserve">&gt;2 </w:t>
            </w:r>
          </w:p>
        </w:tc>
        <w:tc>
          <w:tcPr>
            <w:tcW w:w="1032" w:type="dxa"/>
          </w:tcPr>
          <w:p w:rsidR="00CE1825" w:rsidRPr="00A911EB" w:rsidRDefault="006B593F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</w:t>
            </w:r>
            <w:r w:rsidR="002F0875" w:rsidRPr="00A911EB">
              <w:rPr>
                <w:sz w:val="24"/>
                <w:szCs w:val="24"/>
              </w:rPr>
              <w:t>0</w:t>
            </w:r>
          </w:p>
        </w:tc>
      </w:tr>
      <w:tr w:rsidR="00CE1825" w:rsidRPr="00A911EB" w:rsidTr="001B67D4">
        <w:trPr>
          <w:trHeight w:val="232"/>
        </w:trPr>
        <w:tc>
          <w:tcPr>
            <w:tcW w:w="537" w:type="dxa"/>
            <w:vMerge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A911EB" w:rsidRDefault="00CE182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CE1825" w:rsidRPr="00A911EB" w:rsidRDefault="00161FF5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Evaluate </w:t>
            </w:r>
            <w:r w:rsidRPr="00A911EB">
              <w:rPr>
                <w:position w:val="-32"/>
                <w:sz w:val="24"/>
                <w:szCs w:val="24"/>
              </w:rPr>
              <w:object w:dxaOrig="1500" w:dyaOrig="700">
                <v:shape id="_x0000_i1039" type="#_x0000_t75" style="width:75pt;height:35pt" o:ole="">
                  <v:imagedata r:id="rId35" o:title=""/>
                </v:shape>
                <o:OLEObject Type="Embed" ProgID="Equation.3" ShapeID="_x0000_i1039" DrawAspect="Content" ObjectID="_1599135979" r:id="rId36"/>
              </w:object>
            </w:r>
            <w:r w:rsidRPr="00A911EB">
              <w:rPr>
                <w:sz w:val="24"/>
                <w:szCs w:val="24"/>
              </w:rPr>
              <w:t xml:space="preserve"> where C is the circle </w:t>
            </w:r>
            <w:r w:rsidRPr="00A911EB">
              <w:rPr>
                <w:position w:val="-14"/>
                <w:sz w:val="24"/>
                <w:szCs w:val="24"/>
              </w:rPr>
              <w:object w:dxaOrig="580" w:dyaOrig="400">
                <v:shape id="_x0000_i1040" type="#_x0000_t75" style="width:29.5pt;height:20.5pt" o:ole="">
                  <v:imagedata r:id="rId37" o:title=""/>
                </v:shape>
                <o:OLEObject Type="Embed" ProgID="Equation.3" ShapeID="_x0000_i1040" DrawAspect="Content" ObjectID="_1599135980" r:id="rId38"/>
              </w:object>
            </w:r>
            <w:r w:rsidRPr="00A911EB">
              <w:rPr>
                <w:sz w:val="24"/>
                <w:szCs w:val="24"/>
              </w:rPr>
              <w:t xml:space="preserve"> using Cauchy’s Residue Theorem.</w:t>
            </w:r>
          </w:p>
        </w:tc>
        <w:tc>
          <w:tcPr>
            <w:tcW w:w="1032" w:type="dxa"/>
          </w:tcPr>
          <w:p w:rsidR="00CE1825" w:rsidRPr="00A911EB" w:rsidRDefault="00161FF5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</w:t>
            </w:r>
          </w:p>
        </w:tc>
      </w:tr>
      <w:tr w:rsidR="00FC15C2" w:rsidRPr="00A911EB" w:rsidTr="001B67D4">
        <w:trPr>
          <w:trHeight w:val="232"/>
        </w:trPr>
        <w:tc>
          <w:tcPr>
            <w:tcW w:w="537" w:type="dxa"/>
            <w:vMerge w:val="restart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Find the coefficient of correlation  between  industrial production and export using the following data.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550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FC15C2" w:rsidRPr="00A911EB" w:rsidTr="001B67D4">
              <w:tc>
                <w:tcPr>
                  <w:tcW w:w="1032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Production(x)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62</w:t>
                  </w:r>
                </w:p>
              </w:tc>
            </w:tr>
            <w:tr w:rsidR="00FC15C2" w:rsidRPr="00A911EB" w:rsidTr="001B67D4">
              <w:tc>
                <w:tcPr>
                  <w:tcW w:w="1032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Export(y)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44</w:t>
                  </w:r>
                </w:p>
              </w:tc>
            </w:tr>
          </w:tbl>
          <w:p w:rsidR="00FC15C2" w:rsidRPr="00A911EB" w:rsidRDefault="00FC15C2" w:rsidP="003B073B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10</w:t>
            </w:r>
          </w:p>
        </w:tc>
      </w:tr>
      <w:tr w:rsidR="00FC15C2" w:rsidRPr="00A911EB" w:rsidTr="001B67D4">
        <w:trPr>
          <w:trHeight w:val="232"/>
        </w:trPr>
        <w:tc>
          <w:tcPr>
            <w:tcW w:w="537" w:type="dxa"/>
            <w:vMerge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 machine manufacturing screws is known to pro</w:t>
            </w:r>
            <w:r w:rsidR="001B67D4">
              <w:rPr>
                <w:sz w:val="24"/>
                <w:szCs w:val="24"/>
              </w:rPr>
              <w:t>d</w:t>
            </w:r>
            <w:r w:rsidRPr="00A911EB">
              <w:rPr>
                <w:sz w:val="24"/>
                <w:szCs w:val="24"/>
              </w:rPr>
              <w:t>uce 5% defective. In a random sample of 15 screws what is the probability that there are (i) exactly three defectives  (ii) not more than three defectives.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</w:t>
            </w:r>
          </w:p>
        </w:tc>
      </w:tr>
      <w:tr w:rsidR="00FC15C2" w:rsidRPr="00A911EB" w:rsidTr="001B67D4">
        <w:trPr>
          <w:trHeight w:val="444"/>
        </w:trPr>
        <w:tc>
          <w:tcPr>
            <w:tcW w:w="10590" w:type="dxa"/>
            <w:gridSpan w:val="4"/>
          </w:tcPr>
          <w:p w:rsidR="00FC15C2" w:rsidRPr="00A911EB" w:rsidRDefault="00017760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(or)</w:t>
            </w:r>
          </w:p>
        </w:tc>
      </w:tr>
      <w:tr w:rsidR="00FC15C2" w:rsidRPr="00A911EB" w:rsidTr="001B67D4">
        <w:trPr>
          <w:trHeight w:val="234"/>
        </w:trPr>
        <w:tc>
          <w:tcPr>
            <w:tcW w:w="537" w:type="dxa"/>
            <w:vMerge w:val="restart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 sample of 12 fathers and the</w:t>
            </w:r>
            <w:r w:rsidR="001B67D4">
              <w:rPr>
                <w:sz w:val="24"/>
                <w:szCs w:val="24"/>
              </w:rPr>
              <w:t>i</w:t>
            </w:r>
            <w:r w:rsidRPr="00A911EB">
              <w:rPr>
                <w:sz w:val="24"/>
                <w:szCs w:val="24"/>
              </w:rPr>
              <w:t>r eldest sons have the following data about their heights in inches. Calculate the rank correlation coefficient.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1109"/>
              <w:gridCol w:w="474"/>
              <w:gridCol w:w="593"/>
              <w:gridCol w:w="593"/>
              <w:gridCol w:w="593"/>
              <w:gridCol w:w="593"/>
              <w:gridCol w:w="593"/>
              <w:gridCol w:w="593"/>
              <w:gridCol w:w="593"/>
              <w:gridCol w:w="593"/>
              <w:gridCol w:w="595"/>
              <w:gridCol w:w="595"/>
              <w:gridCol w:w="585"/>
            </w:tblGrid>
            <w:tr w:rsidR="00FC15C2" w:rsidRPr="00A911EB" w:rsidTr="001B67D4">
              <w:tc>
                <w:tcPr>
                  <w:tcW w:w="684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Father(x)</w:t>
                  </w:r>
                </w:p>
              </w:tc>
              <w:tc>
                <w:tcPr>
                  <w:tcW w:w="293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67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367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362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71</w:t>
                  </w:r>
                </w:p>
              </w:tc>
            </w:tr>
            <w:tr w:rsidR="00FC15C2" w:rsidRPr="00A911EB" w:rsidTr="001B67D4">
              <w:tc>
                <w:tcPr>
                  <w:tcW w:w="684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Son(y)</w:t>
                  </w:r>
                </w:p>
              </w:tc>
              <w:tc>
                <w:tcPr>
                  <w:tcW w:w="293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366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367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367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62" w:type="pct"/>
                </w:tcPr>
                <w:p w:rsidR="00FC15C2" w:rsidRPr="00A911EB" w:rsidRDefault="00FC15C2" w:rsidP="003B073B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70</w:t>
                  </w:r>
                </w:p>
              </w:tc>
            </w:tr>
          </w:tbl>
          <w:p w:rsidR="00FC15C2" w:rsidRPr="00A911EB" w:rsidRDefault="00FC15C2" w:rsidP="003B073B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FC15C2" w:rsidRPr="00A911EB" w:rsidRDefault="00017760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10</w:t>
            </w:r>
          </w:p>
        </w:tc>
      </w:tr>
      <w:tr w:rsidR="00FC15C2" w:rsidRPr="00A911EB" w:rsidTr="001B67D4">
        <w:trPr>
          <w:trHeight w:val="611"/>
        </w:trPr>
        <w:tc>
          <w:tcPr>
            <w:tcW w:w="537" w:type="dxa"/>
            <w:vMerge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Six coins are tossed 6400 times. Using the poisson distribution, what is the approximate probability of getting six heads 10 </w:t>
            </w:r>
            <w:r w:rsidR="001B67D4" w:rsidRPr="00A911EB">
              <w:rPr>
                <w:sz w:val="24"/>
                <w:szCs w:val="24"/>
              </w:rPr>
              <w:t>times?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</w:t>
            </w:r>
          </w:p>
        </w:tc>
      </w:tr>
      <w:tr w:rsidR="00FC15C2" w:rsidRPr="00A911EB" w:rsidTr="001B67D4">
        <w:trPr>
          <w:trHeight w:val="226"/>
        </w:trPr>
        <w:tc>
          <w:tcPr>
            <w:tcW w:w="537" w:type="dxa"/>
            <w:vMerge w:val="restart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The nine items of a sample had the following values 45,47,50,52,48,47,49,53,51. Does the mean of the nine items differ significantly from the assumed population mean 47.5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7</w:t>
            </w:r>
          </w:p>
        </w:tc>
      </w:tr>
      <w:tr w:rsidR="00FC15C2" w:rsidRPr="00A911EB" w:rsidTr="001B67D4">
        <w:trPr>
          <w:trHeight w:val="232"/>
        </w:trPr>
        <w:tc>
          <w:tcPr>
            <w:tcW w:w="537" w:type="dxa"/>
            <w:vMerge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The number of automobile accidents per week in a certain community are as follows: 12,8,20,2,14,10,15,6,9,4. Are these frequencies is agreement with the belief that accident conditions were the same during this 10 week period.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8</w:t>
            </w:r>
          </w:p>
        </w:tc>
      </w:tr>
      <w:tr w:rsidR="00FC15C2" w:rsidRPr="00A911EB" w:rsidTr="001B67D4">
        <w:trPr>
          <w:trHeight w:val="444"/>
        </w:trPr>
        <w:tc>
          <w:tcPr>
            <w:tcW w:w="10590" w:type="dxa"/>
            <w:gridSpan w:val="4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(OR)</w:t>
            </w:r>
          </w:p>
        </w:tc>
      </w:tr>
      <w:tr w:rsidR="00FC15C2" w:rsidRPr="00A911EB" w:rsidTr="001B67D4">
        <w:trPr>
          <w:trHeight w:val="323"/>
        </w:trPr>
        <w:tc>
          <w:tcPr>
            <w:tcW w:w="537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.</w:t>
            </w:r>
          </w:p>
        </w:tc>
        <w:tc>
          <w:tcPr>
            <w:tcW w:w="8328" w:type="dxa"/>
          </w:tcPr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Two horses A and B were tested according to the time (in seconds) to run a particular track with the following results.</w:t>
            </w:r>
          </w:p>
          <w:tbl>
            <w:tblPr>
              <w:tblStyle w:val="TableGrid"/>
              <w:tblW w:w="5175" w:type="dxa"/>
              <w:tblLook w:val="04A0"/>
            </w:tblPr>
            <w:tblGrid>
              <w:gridCol w:w="1143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FC15C2" w:rsidRPr="00A911EB" w:rsidTr="001B67D4">
              <w:tc>
                <w:tcPr>
                  <w:tcW w:w="1143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Horse A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34</w:t>
                  </w:r>
                </w:p>
              </w:tc>
            </w:tr>
            <w:tr w:rsidR="00FC15C2" w:rsidRPr="00A911EB" w:rsidTr="001B67D4">
              <w:tc>
                <w:tcPr>
                  <w:tcW w:w="1143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Horse B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76" w:type="dxa"/>
                </w:tcPr>
                <w:p w:rsidR="00FC15C2" w:rsidRPr="00A911EB" w:rsidRDefault="00FC15C2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76" w:type="dxa"/>
                </w:tcPr>
                <w:p w:rsidR="00FC15C2" w:rsidRPr="00A911EB" w:rsidRDefault="00017760" w:rsidP="00972E31">
                  <w:pPr>
                    <w:rPr>
                      <w:sz w:val="24"/>
                      <w:szCs w:val="24"/>
                    </w:rPr>
                  </w:pPr>
                  <w:r w:rsidRPr="00A911EB">
                    <w:rPr>
                      <w:sz w:val="24"/>
                      <w:szCs w:val="24"/>
                    </w:rPr>
                    <w:t>---</w:t>
                  </w:r>
                </w:p>
              </w:tc>
            </w:tr>
          </w:tbl>
          <w:p w:rsidR="00FC15C2" w:rsidRPr="00A911EB" w:rsidRDefault="00FC15C2" w:rsidP="00A911EB">
            <w:pPr>
              <w:jc w:val="both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Test whether the two horses have the same running capacity.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15</w:t>
            </w:r>
          </w:p>
        </w:tc>
      </w:tr>
      <w:tr w:rsidR="00FC15C2" w:rsidRPr="00A911EB" w:rsidTr="001B67D4">
        <w:trPr>
          <w:trHeight w:val="260"/>
        </w:trPr>
        <w:tc>
          <w:tcPr>
            <w:tcW w:w="537" w:type="dxa"/>
            <w:vMerge w:val="restart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FC15C2" w:rsidRPr="00A911EB" w:rsidRDefault="00FC15C2" w:rsidP="002B2815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Use partial fraction to evaluate </w:t>
            </w:r>
            <w:r w:rsidRPr="00A911EB">
              <w:rPr>
                <w:position w:val="-32"/>
                <w:sz w:val="24"/>
                <w:szCs w:val="24"/>
              </w:rPr>
              <w:object w:dxaOrig="2040" w:dyaOrig="760">
                <v:shape id="_x0000_i1041" type="#_x0000_t75" style="width:102pt;height:38.5pt" o:ole="">
                  <v:imagedata r:id="rId39" o:title=""/>
                </v:shape>
                <o:OLEObject Type="Embed" ProgID="Equation.3" ShapeID="_x0000_i1041" DrawAspect="Content" ObjectID="_1599135981" r:id="rId40"/>
              </w:objec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8</w:t>
            </w:r>
          </w:p>
        </w:tc>
      </w:tr>
      <w:tr w:rsidR="00FC15C2" w:rsidRPr="00A911EB" w:rsidTr="001B67D4">
        <w:trPr>
          <w:trHeight w:val="232"/>
        </w:trPr>
        <w:tc>
          <w:tcPr>
            <w:tcW w:w="537" w:type="dxa"/>
            <w:vMerge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FC15C2" w:rsidRPr="00A911EB" w:rsidRDefault="00FC15C2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Find  the Z Transform of  r</w:t>
            </w:r>
            <w:r w:rsidRPr="00A911EB">
              <w:rPr>
                <w:sz w:val="24"/>
                <w:szCs w:val="24"/>
                <w:vertAlign w:val="superscript"/>
              </w:rPr>
              <w:t>n</w:t>
            </w:r>
            <w:r w:rsidRPr="00A911EB">
              <w:rPr>
                <w:sz w:val="24"/>
                <w:szCs w:val="24"/>
              </w:rPr>
              <w:t>sinn</w:t>
            </w:r>
            <w:r w:rsidRPr="00A911EB">
              <w:rPr>
                <w:position w:val="-6"/>
                <w:sz w:val="24"/>
                <w:szCs w:val="24"/>
              </w:rPr>
              <w:object w:dxaOrig="200" w:dyaOrig="279">
                <v:shape id="_x0000_i1042" type="#_x0000_t75" style="width:10.5pt;height:14.5pt" o:ole="">
                  <v:imagedata r:id="rId41" o:title=""/>
                </v:shape>
                <o:OLEObject Type="Embed" ProgID="Equation.3" ShapeID="_x0000_i1042" DrawAspect="Content" ObjectID="_1599135982" r:id="rId42"/>
              </w:object>
            </w:r>
            <w:r w:rsidRPr="00A911EB">
              <w:rPr>
                <w:sz w:val="24"/>
                <w:szCs w:val="24"/>
              </w:rPr>
              <w:t>and  r</w:t>
            </w:r>
            <w:r w:rsidRPr="00A911EB">
              <w:rPr>
                <w:sz w:val="24"/>
                <w:szCs w:val="24"/>
                <w:vertAlign w:val="superscript"/>
              </w:rPr>
              <w:t>n</w:t>
            </w:r>
            <w:r w:rsidRPr="00A911EB">
              <w:rPr>
                <w:sz w:val="24"/>
                <w:szCs w:val="24"/>
              </w:rPr>
              <w:t>cosn</w:t>
            </w:r>
            <w:r w:rsidRPr="00A911EB">
              <w:rPr>
                <w:position w:val="-6"/>
                <w:sz w:val="24"/>
                <w:szCs w:val="24"/>
              </w:rPr>
              <w:object w:dxaOrig="200" w:dyaOrig="279">
                <v:shape id="_x0000_i1043" type="#_x0000_t75" style="width:10.5pt;height:14.5pt" o:ole="">
                  <v:imagedata r:id="rId43" o:title=""/>
                </v:shape>
                <o:OLEObject Type="Embed" ProgID="Equation.3" ShapeID="_x0000_i1043" DrawAspect="Content" ObjectID="_1599135983" r:id="rId44"/>
              </w:object>
            </w:r>
            <w:r w:rsidRPr="00A911EB">
              <w:rPr>
                <w:sz w:val="24"/>
                <w:szCs w:val="24"/>
              </w:rPr>
              <w:t xml:space="preserve">.                     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7</w:t>
            </w:r>
          </w:p>
        </w:tc>
      </w:tr>
      <w:tr w:rsidR="00FC15C2" w:rsidRPr="00A911EB" w:rsidTr="001B67D4">
        <w:trPr>
          <w:trHeight w:val="444"/>
        </w:trPr>
        <w:tc>
          <w:tcPr>
            <w:tcW w:w="10590" w:type="dxa"/>
            <w:gridSpan w:val="4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(OR)</w:t>
            </w:r>
          </w:p>
        </w:tc>
      </w:tr>
      <w:tr w:rsidR="00FC15C2" w:rsidRPr="00A911EB" w:rsidTr="001B67D4">
        <w:trPr>
          <w:trHeight w:val="216"/>
        </w:trPr>
        <w:tc>
          <w:tcPr>
            <w:tcW w:w="537" w:type="dxa"/>
            <w:vMerge w:val="restart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a.</w:t>
            </w:r>
          </w:p>
        </w:tc>
        <w:tc>
          <w:tcPr>
            <w:tcW w:w="8328" w:type="dxa"/>
          </w:tcPr>
          <w:p w:rsidR="00FC15C2" w:rsidRPr="00A911EB" w:rsidRDefault="00FC15C2" w:rsidP="00972E31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 xml:space="preserve">Solve </w:t>
            </w:r>
            <w:r w:rsidR="00017760" w:rsidRPr="00A911EB">
              <w:rPr>
                <w:position w:val="-12"/>
                <w:sz w:val="24"/>
                <w:szCs w:val="24"/>
                <w:lang w:val="en-IN"/>
              </w:rPr>
              <w:object w:dxaOrig="2280" w:dyaOrig="380">
                <v:shape id="_x0000_i1044" type="#_x0000_t75" style="width:103.5pt;height:22pt" o:ole="">
                  <v:imagedata r:id="rId45" o:title=""/>
                </v:shape>
                <o:OLEObject Type="Embed" ProgID="Equation.3" ShapeID="_x0000_i1044" DrawAspect="Content" ObjectID="_1599135984" r:id="rId46"/>
              </w:object>
            </w:r>
            <w:r w:rsidRPr="00A911EB">
              <w:rPr>
                <w:sz w:val="24"/>
                <w:szCs w:val="24"/>
              </w:rPr>
              <w:t xml:space="preserve">given </w:t>
            </w:r>
            <w:r w:rsidRPr="00A911EB">
              <w:rPr>
                <w:position w:val="-12"/>
                <w:sz w:val="24"/>
                <w:szCs w:val="24"/>
              </w:rPr>
              <w:object w:dxaOrig="680" w:dyaOrig="360">
                <v:shape id="_x0000_i1045" type="#_x0000_t75" style="width:34pt;height:18pt" o:ole="">
                  <v:imagedata r:id="rId47" o:title=""/>
                </v:shape>
                <o:OLEObject Type="Embed" ProgID="Equation.3" ShapeID="_x0000_i1045" DrawAspect="Content" ObjectID="_1599135985" r:id="rId48"/>
              </w:object>
            </w:r>
            <w:r w:rsidRPr="00A911EB">
              <w:rPr>
                <w:sz w:val="24"/>
                <w:szCs w:val="24"/>
              </w:rPr>
              <w:t xml:space="preserve">, </w:t>
            </w:r>
            <w:r w:rsidRPr="00A911EB">
              <w:rPr>
                <w:position w:val="-10"/>
                <w:sz w:val="24"/>
                <w:szCs w:val="24"/>
              </w:rPr>
              <w:object w:dxaOrig="660" w:dyaOrig="340">
                <v:shape id="_x0000_i1046" type="#_x0000_t75" style="width:33pt;height:17.5pt" o:ole="">
                  <v:imagedata r:id="rId49" o:title=""/>
                </v:shape>
                <o:OLEObject Type="Embed" ProgID="Equation.3" ShapeID="_x0000_i1046" DrawAspect="Content" ObjectID="_1599135986" r:id="rId50"/>
              </w:object>
            </w:r>
            <w:r w:rsidRPr="00A911E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10</w:t>
            </w:r>
          </w:p>
        </w:tc>
      </w:tr>
      <w:tr w:rsidR="00FC15C2" w:rsidRPr="00A911EB" w:rsidTr="001B67D4">
        <w:trPr>
          <w:trHeight w:val="232"/>
        </w:trPr>
        <w:tc>
          <w:tcPr>
            <w:tcW w:w="537" w:type="dxa"/>
            <w:vMerge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b.</w:t>
            </w:r>
          </w:p>
        </w:tc>
        <w:tc>
          <w:tcPr>
            <w:tcW w:w="8328" w:type="dxa"/>
          </w:tcPr>
          <w:p w:rsidR="00FC15C2" w:rsidRPr="00A911EB" w:rsidRDefault="00FC15C2" w:rsidP="00FC15C2">
            <w:pPr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Find   Z</w:t>
            </w:r>
            <w:r w:rsidRPr="00A911EB">
              <w:rPr>
                <w:sz w:val="24"/>
                <w:szCs w:val="24"/>
                <w:vertAlign w:val="superscript"/>
              </w:rPr>
              <w:t>-1</w:t>
            </w:r>
            <w:r w:rsidRPr="00A911EB">
              <w:rPr>
                <w:position w:val="-56"/>
                <w:sz w:val="24"/>
                <w:szCs w:val="24"/>
              </w:rPr>
              <w:object w:dxaOrig="1700" w:dyaOrig="1240">
                <v:shape id="_x0000_i1047" type="#_x0000_t75" style="width:85.5pt;height:62pt" o:ole="">
                  <v:imagedata r:id="rId51" o:title=""/>
                </v:shape>
                <o:OLEObject Type="Embed" ProgID="Equation.3" ShapeID="_x0000_i1047" DrawAspect="Content" ObjectID="_1599135987" r:id="rId52"/>
              </w:object>
            </w:r>
            <w:r w:rsidRPr="00A911EB">
              <w:rPr>
                <w:sz w:val="24"/>
                <w:szCs w:val="24"/>
              </w:rPr>
              <w:t>using Residue method.</w:t>
            </w:r>
          </w:p>
          <w:p w:rsidR="00FC15C2" w:rsidRPr="00A911EB" w:rsidRDefault="00FC15C2" w:rsidP="00972E31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FC15C2" w:rsidRPr="00A911EB" w:rsidRDefault="00FC15C2" w:rsidP="00972E31">
            <w:pPr>
              <w:jc w:val="center"/>
              <w:rPr>
                <w:sz w:val="24"/>
                <w:szCs w:val="24"/>
              </w:rPr>
            </w:pPr>
            <w:r w:rsidRPr="00A911E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sectPr w:rsidR="005133D7" w:rsidSect="00A911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62731"/>
    <w:multiLevelType w:val="hybridMultilevel"/>
    <w:tmpl w:val="8A00A38A"/>
    <w:lvl w:ilvl="0" w:tplc="3252CA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760"/>
    <w:rsid w:val="00017AE5"/>
    <w:rsid w:val="00061821"/>
    <w:rsid w:val="000A6587"/>
    <w:rsid w:val="000D6FC0"/>
    <w:rsid w:val="000F3EFE"/>
    <w:rsid w:val="00107D0D"/>
    <w:rsid w:val="00121BBE"/>
    <w:rsid w:val="001318FB"/>
    <w:rsid w:val="00161FF5"/>
    <w:rsid w:val="00197621"/>
    <w:rsid w:val="001B4790"/>
    <w:rsid w:val="001B67D4"/>
    <w:rsid w:val="001D41FE"/>
    <w:rsid w:val="001D670F"/>
    <w:rsid w:val="001E2222"/>
    <w:rsid w:val="001E5365"/>
    <w:rsid w:val="001F54D1"/>
    <w:rsid w:val="001F7E9B"/>
    <w:rsid w:val="00256659"/>
    <w:rsid w:val="00266B5C"/>
    <w:rsid w:val="00281275"/>
    <w:rsid w:val="002A6E88"/>
    <w:rsid w:val="002B2815"/>
    <w:rsid w:val="002D09FF"/>
    <w:rsid w:val="002D7611"/>
    <w:rsid w:val="002D76BB"/>
    <w:rsid w:val="002E1FC8"/>
    <w:rsid w:val="002E336A"/>
    <w:rsid w:val="002E552A"/>
    <w:rsid w:val="002F0875"/>
    <w:rsid w:val="00304757"/>
    <w:rsid w:val="00324247"/>
    <w:rsid w:val="003855F1"/>
    <w:rsid w:val="003B073B"/>
    <w:rsid w:val="003B14BC"/>
    <w:rsid w:val="003B1F06"/>
    <w:rsid w:val="003B706F"/>
    <w:rsid w:val="003C6A09"/>
    <w:rsid w:val="003C6BB4"/>
    <w:rsid w:val="004008B8"/>
    <w:rsid w:val="004266B8"/>
    <w:rsid w:val="0046314C"/>
    <w:rsid w:val="0046787F"/>
    <w:rsid w:val="004B71C9"/>
    <w:rsid w:val="004D33B1"/>
    <w:rsid w:val="00501F18"/>
    <w:rsid w:val="0050571C"/>
    <w:rsid w:val="005133D7"/>
    <w:rsid w:val="00536D29"/>
    <w:rsid w:val="005C5725"/>
    <w:rsid w:val="005D3A04"/>
    <w:rsid w:val="005F011C"/>
    <w:rsid w:val="0066083D"/>
    <w:rsid w:val="00673089"/>
    <w:rsid w:val="00681B25"/>
    <w:rsid w:val="006B593F"/>
    <w:rsid w:val="006C7354"/>
    <w:rsid w:val="00725A0A"/>
    <w:rsid w:val="00731CBA"/>
    <w:rsid w:val="007326F6"/>
    <w:rsid w:val="007C24D6"/>
    <w:rsid w:val="007F6197"/>
    <w:rsid w:val="007F77F4"/>
    <w:rsid w:val="00802202"/>
    <w:rsid w:val="00850D7F"/>
    <w:rsid w:val="008A56BE"/>
    <w:rsid w:val="008A579B"/>
    <w:rsid w:val="008B0703"/>
    <w:rsid w:val="008C4522"/>
    <w:rsid w:val="008F5034"/>
    <w:rsid w:val="00904D12"/>
    <w:rsid w:val="00914195"/>
    <w:rsid w:val="009150D3"/>
    <w:rsid w:val="0095679B"/>
    <w:rsid w:val="00991F5D"/>
    <w:rsid w:val="009B53DD"/>
    <w:rsid w:val="009C5A1D"/>
    <w:rsid w:val="009E6DB4"/>
    <w:rsid w:val="00A62119"/>
    <w:rsid w:val="00A911EB"/>
    <w:rsid w:val="00AA5E39"/>
    <w:rsid w:val="00AA6B40"/>
    <w:rsid w:val="00AE264C"/>
    <w:rsid w:val="00AE563B"/>
    <w:rsid w:val="00B21154"/>
    <w:rsid w:val="00B60E7E"/>
    <w:rsid w:val="00B86BB2"/>
    <w:rsid w:val="00BA539E"/>
    <w:rsid w:val="00BB4985"/>
    <w:rsid w:val="00BB5C6B"/>
    <w:rsid w:val="00BE296E"/>
    <w:rsid w:val="00BF5496"/>
    <w:rsid w:val="00C3743D"/>
    <w:rsid w:val="00C95F18"/>
    <w:rsid w:val="00CA625E"/>
    <w:rsid w:val="00CB512F"/>
    <w:rsid w:val="00CB7A50"/>
    <w:rsid w:val="00CE1825"/>
    <w:rsid w:val="00CE5503"/>
    <w:rsid w:val="00D1548D"/>
    <w:rsid w:val="00D62341"/>
    <w:rsid w:val="00D64FF9"/>
    <w:rsid w:val="00D84F5C"/>
    <w:rsid w:val="00D94207"/>
    <w:rsid w:val="00D94D54"/>
    <w:rsid w:val="00DB0DCA"/>
    <w:rsid w:val="00DB4AEA"/>
    <w:rsid w:val="00DE00DF"/>
    <w:rsid w:val="00E26110"/>
    <w:rsid w:val="00E70A47"/>
    <w:rsid w:val="00E824B7"/>
    <w:rsid w:val="00E850B6"/>
    <w:rsid w:val="00F11EDB"/>
    <w:rsid w:val="00F162EA"/>
    <w:rsid w:val="00F16EAE"/>
    <w:rsid w:val="00F266A7"/>
    <w:rsid w:val="00F37D0C"/>
    <w:rsid w:val="00F55D6F"/>
    <w:rsid w:val="00F56E48"/>
    <w:rsid w:val="00F74E0E"/>
    <w:rsid w:val="00FC1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microsoft.com/office/2007/relationships/stylesWithEffects" Target="stylesWithEffects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4CFF-EC6A-4A57-A486-0746559E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2018-09-06T07:46:00Z</dcterms:created>
  <dcterms:modified xsi:type="dcterms:W3CDTF">2018-09-22T10:09:00Z</dcterms:modified>
</cp:coreProperties>
</file>